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27" w:rsidRDefault="0086311D" w:rsidP="0086311D">
      <w:pPr>
        <w:pStyle w:val="Heading1"/>
        <w:jc w:val="center"/>
        <w:rPr>
          <w:color w:val="auto"/>
          <w:sz w:val="24"/>
          <w:szCs w:val="24"/>
        </w:rPr>
      </w:pPr>
      <w:r w:rsidRPr="0086311D">
        <w:rPr>
          <w:color w:val="auto"/>
          <w:sz w:val="24"/>
          <w:szCs w:val="24"/>
        </w:rPr>
        <w:t>Historic Preservation Ad Valorem Tax Exemption Process Steps</w:t>
      </w:r>
    </w:p>
    <w:p w:rsidR="0086311D" w:rsidRDefault="0086311D" w:rsidP="0086311D"/>
    <w:p w:rsidR="0086311D" w:rsidRPr="0086311D" w:rsidRDefault="0086311D" w:rsidP="0086311D">
      <w:pPr>
        <w:pStyle w:val="Heading1"/>
        <w:rPr>
          <w:color w:val="auto"/>
          <w:sz w:val="24"/>
          <w:szCs w:val="24"/>
        </w:rPr>
      </w:pPr>
      <w:r w:rsidRPr="0086311D">
        <w:rPr>
          <w:color w:val="auto"/>
          <w:sz w:val="24"/>
          <w:szCs w:val="24"/>
        </w:rPr>
        <w:t>Pre-Application Meeting</w:t>
      </w:r>
    </w:p>
    <w:p w:rsidR="0086311D" w:rsidRDefault="0086311D" w:rsidP="0086311D">
      <w:pPr>
        <w:pStyle w:val="Heading2"/>
        <w:rPr>
          <w:color w:val="auto"/>
          <w:sz w:val="24"/>
          <w:szCs w:val="24"/>
        </w:rPr>
      </w:pPr>
      <w:r w:rsidRPr="000221C1">
        <w:rPr>
          <w:color w:val="auto"/>
          <w:sz w:val="24"/>
          <w:szCs w:val="24"/>
        </w:rPr>
        <w:t>Call 321.567.3782 to set up a meeting with the Comm</w:t>
      </w:r>
      <w:r w:rsidR="0053397A">
        <w:rPr>
          <w:color w:val="auto"/>
          <w:sz w:val="24"/>
          <w:szCs w:val="24"/>
        </w:rPr>
        <w:t>unity Development Department to</w:t>
      </w:r>
    </w:p>
    <w:p w:rsidR="0086311D" w:rsidRPr="00F12AD5" w:rsidRDefault="0053397A" w:rsidP="00F12AD5">
      <w:pPr>
        <w:pStyle w:val="Heading3"/>
        <w:rPr>
          <w:color w:val="auto"/>
        </w:rPr>
      </w:pPr>
      <w:proofErr w:type="gramStart"/>
      <w:r w:rsidRPr="0053397A">
        <w:rPr>
          <w:color w:val="auto"/>
        </w:rPr>
        <w:t>determine</w:t>
      </w:r>
      <w:proofErr w:type="gramEnd"/>
      <w:r w:rsidRPr="0053397A">
        <w:rPr>
          <w:color w:val="auto"/>
        </w:rPr>
        <w:t xml:space="preserve"> if your project is a qualifying project.</w:t>
      </w:r>
    </w:p>
    <w:p w:rsidR="0086311D" w:rsidRPr="0086311D" w:rsidRDefault="0086311D" w:rsidP="0086311D">
      <w:pPr>
        <w:pStyle w:val="Heading1"/>
        <w:rPr>
          <w:color w:val="auto"/>
          <w:sz w:val="24"/>
          <w:szCs w:val="24"/>
        </w:rPr>
      </w:pPr>
      <w:r w:rsidRPr="0086311D">
        <w:rPr>
          <w:color w:val="auto"/>
          <w:sz w:val="24"/>
          <w:szCs w:val="24"/>
        </w:rPr>
        <w:t>Certificate of Appropriateness</w:t>
      </w:r>
    </w:p>
    <w:p w:rsidR="0053397A" w:rsidRDefault="0086311D" w:rsidP="0086311D">
      <w:pPr>
        <w:pStyle w:val="Heading2"/>
        <w:rPr>
          <w:color w:val="auto"/>
          <w:sz w:val="24"/>
          <w:szCs w:val="24"/>
        </w:rPr>
      </w:pPr>
      <w:r w:rsidRPr="0086311D">
        <w:rPr>
          <w:color w:val="auto"/>
          <w:sz w:val="24"/>
          <w:szCs w:val="24"/>
        </w:rPr>
        <w:t xml:space="preserve">Most exterior alterations require issuance of a Certificate of Appropriateness through the </w:t>
      </w:r>
    </w:p>
    <w:p w:rsidR="0053397A" w:rsidRPr="0053397A" w:rsidRDefault="0053397A" w:rsidP="0053397A">
      <w:pPr>
        <w:pStyle w:val="Heading3"/>
      </w:pPr>
      <w:r w:rsidRPr="000221C1">
        <w:rPr>
          <w:rStyle w:val="Heading3Char"/>
          <w:color w:val="auto"/>
        </w:rPr>
        <w:t>Standard or Special Review process.  The Certificate of Appropriateness Review must be</w:t>
      </w:r>
    </w:p>
    <w:p w:rsidR="0086311D" w:rsidRPr="00F12AD5" w:rsidRDefault="0086311D" w:rsidP="00F12AD5">
      <w:pPr>
        <w:pStyle w:val="Heading2"/>
        <w:rPr>
          <w:color w:val="auto"/>
          <w:sz w:val="24"/>
          <w:szCs w:val="24"/>
        </w:rPr>
      </w:pPr>
      <w:proofErr w:type="gramStart"/>
      <w:r w:rsidRPr="000221C1">
        <w:rPr>
          <w:rStyle w:val="Heading4Char"/>
          <w:i w:val="0"/>
          <w:color w:val="auto"/>
          <w:sz w:val="24"/>
          <w:szCs w:val="24"/>
        </w:rPr>
        <w:t>approved</w:t>
      </w:r>
      <w:proofErr w:type="gramEnd"/>
      <w:r w:rsidRPr="000221C1">
        <w:rPr>
          <w:rStyle w:val="Heading4Char"/>
          <w:i w:val="0"/>
          <w:color w:val="auto"/>
          <w:sz w:val="24"/>
          <w:szCs w:val="24"/>
        </w:rPr>
        <w:t xml:space="preserve"> prior to approval of the Part 1 Preconstruction Application.</w:t>
      </w:r>
    </w:p>
    <w:p w:rsidR="00FE780E" w:rsidRDefault="0086311D" w:rsidP="00FE780E">
      <w:pPr>
        <w:pStyle w:val="Heading1"/>
        <w:rPr>
          <w:color w:val="auto"/>
          <w:sz w:val="24"/>
          <w:szCs w:val="24"/>
        </w:rPr>
      </w:pPr>
      <w:r w:rsidRPr="0086311D">
        <w:rPr>
          <w:color w:val="auto"/>
          <w:sz w:val="24"/>
          <w:szCs w:val="24"/>
        </w:rPr>
        <w:t>Part 1:  Pre-Construction Application</w:t>
      </w:r>
    </w:p>
    <w:p w:rsidR="00FE780E" w:rsidRDefault="00FE780E" w:rsidP="00FE780E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HPB shall review the application for completeness and to determine if the project is a</w:t>
      </w:r>
    </w:p>
    <w:p w:rsidR="00FE780E" w:rsidRDefault="000F1CF7" w:rsidP="00FE780E">
      <w:pPr>
        <w:pStyle w:val="Heading3"/>
        <w:rPr>
          <w:color w:val="auto"/>
        </w:rPr>
      </w:pPr>
      <w:proofErr w:type="gramStart"/>
      <w:r>
        <w:rPr>
          <w:color w:val="auto"/>
        </w:rPr>
        <w:t>q</w:t>
      </w:r>
      <w:r w:rsidR="00FE780E">
        <w:rPr>
          <w:color w:val="auto"/>
        </w:rPr>
        <w:t>ualifying</w:t>
      </w:r>
      <w:proofErr w:type="gramEnd"/>
      <w:r w:rsidR="00FE780E">
        <w:rPr>
          <w:color w:val="auto"/>
        </w:rPr>
        <w:t xml:space="preserve"> project.  If the application is found complete and qualified, the HPB shall</w:t>
      </w:r>
    </w:p>
    <w:p w:rsidR="00FE780E" w:rsidRDefault="000F1CF7" w:rsidP="00FE780E">
      <w:pPr>
        <w:pStyle w:val="Heading4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r</w:t>
      </w:r>
      <w:r w:rsidR="00FE780E">
        <w:rPr>
          <w:i w:val="0"/>
          <w:color w:val="auto"/>
          <w:sz w:val="24"/>
          <w:szCs w:val="24"/>
        </w:rPr>
        <w:t>ecommend</w:t>
      </w:r>
      <w:proofErr w:type="gramEnd"/>
      <w:r w:rsidR="00FE780E">
        <w:rPr>
          <w:i w:val="0"/>
          <w:color w:val="auto"/>
          <w:sz w:val="24"/>
          <w:szCs w:val="24"/>
        </w:rPr>
        <w:t xml:space="preserve"> approval of the application to the City Council.  The HPB may request that the</w:t>
      </w:r>
    </w:p>
    <w:p w:rsidR="00FE780E" w:rsidRDefault="00FE780E" w:rsidP="00FE780E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Historic Preservation Officer make a recommendation to the Board.  If denied, the</w:t>
      </w:r>
    </w:p>
    <w:p w:rsidR="00FE780E" w:rsidRDefault="000F1CF7" w:rsidP="00FE780E">
      <w:pPr>
        <w:pStyle w:val="Heading6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a</w:t>
      </w:r>
      <w:r w:rsidR="001E6F7B">
        <w:rPr>
          <w:color w:val="auto"/>
          <w:sz w:val="24"/>
          <w:szCs w:val="24"/>
        </w:rPr>
        <w:t>pplicant</w:t>
      </w:r>
      <w:proofErr w:type="gramEnd"/>
      <w:r w:rsidR="001E6F7B">
        <w:rPr>
          <w:color w:val="auto"/>
          <w:sz w:val="24"/>
          <w:szCs w:val="24"/>
        </w:rPr>
        <w:t xml:space="preserve"> can resubmit the application at a future HPB meeting after revising the project to</w:t>
      </w:r>
    </w:p>
    <w:p w:rsidR="001E6F7B" w:rsidRDefault="000F1CF7" w:rsidP="001E6F7B">
      <w:pPr>
        <w:pStyle w:val="Heading7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m</w:t>
      </w:r>
      <w:r w:rsidR="001E6F7B">
        <w:rPr>
          <w:i w:val="0"/>
          <w:color w:val="auto"/>
          <w:sz w:val="24"/>
          <w:szCs w:val="24"/>
        </w:rPr>
        <w:t>eet</w:t>
      </w:r>
      <w:proofErr w:type="gramEnd"/>
      <w:r w:rsidR="001E6F7B">
        <w:rPr>
          <w:i w:val="0"/>
          <w:color w:val="auto"/>
          <w:sz w:val="24"/>
          <w:szCs w:val="24"/>
        </w:rPr>
        <w:t xml:space="preserve"> the HPB’s recommendation to bring the project into compliance with applicable review</w:t>
      </w:r>
    </w:p>
    <w:p w:rsidR="001E6F7B" w:rsidRDefault="000F1CF7" w:rsidP="001E6F7B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</w:t>
      </w:r>
      <w:r w:rsidR="001E6F7B">
        <w:rPr>
          <w:color w:val="auto"/>
          <w:sz w:val="24"/>
          <w:szCs w:val="24"/>
        </w:rPr>
        <w:t>tandards.  City Council shall determine whether to grant approval of recommended projects</w:t>
      </w:r>
    </w:p>
    <w:p w:rsidR="001E6F7B" w:rsidRPr="001E6F7B" w:rsidRDefault="001E6F7B" w:rsidP="001E6F7B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Council’s approval shall include the number of years the exemption will be in effect.</w:t>
      </w:r>
    </w:p>
    <w:p w:rsidR="00CF7067" w:rsidRPr="00CF7067" w:rsidRDefault="00CF7067" w:rsidP="00CF7067">
      <w:pPr>
        <w:pStyle w:val="Heading1"/>
        <w:rPr>
          <w:color w:val="auto"/>
          <w:sz w:val="24"/>
          <w:szCs w:val="24"/>
        </w:rPr>
      </w:pPr>
      <w:r w:rsidRPr="00CF7067">
        <w:rPr>
          <w:color w:val="auto"/>
          <w:sz w:val="24"/>
          <w:szCs w:val="24"/>
        </w:rPr>
        <w:t>Acquire Permits</w:t>
      </w:r>
    </w:p>
    <w:p w:rsidR="00F12AD5" w:rsidRPr="00F12AD5" w:rsidRDefault="00CF7067" w:rsidP="00F12AD5">
      <w:pPr>
        <w:pStyle w:val="Heading2"/>
        <w:rPr>
          <w:color w:val="auto"/>
          <w:sz w:val="24"/>
          <w:szCs w:val="24"/>
        </w:rPr>
      </w:pPr>
      <w:r w:rsidRPr="00CF7067">
        <w:rPr>
          <w:color w:val="auto"/>
          <w:sz w:val="24"/>
          <w:szCs w:val="24"/>
        </w:rPr>
        <w:t>Acquire all building, electrical, or other required permits for the project.</w:t>
      </w:r>
    </w:p>
    <w:p w:rsidR="00CF7067" w:rsidRPr="00CF7067" w:rsidRDefault="00CF7067" w:rsidP="00CF7067">
      <w:pPr>
        <w:pStyle w:val="Heading1"/>
        <w:rPr>
          <w:color w:val="auto"/>
          <w:sz w:val="24"/>
          <w:szCs w:val="24"/>
        </w:rPr>
      </w:pPr>
      <w:r w:rsidRPr="00CF7067">
        <w:rPr>
          <w:color w:val="auto"/>
          <w:sz w:val="24"/>
          <w:szCs w:val="24"/>
        </w:rPr>
        <w:t>Completion of Approved Projects</w:t>
      </w:r>
    </w:p>
    <w:p w:rsidR="00277104" w:rsidRDefault="00CF7067" w:rsidP="00CF7067">
      <w:pPr>
        <w:pStyle w:val="Heading2"/>
        <w:rPr>
          <w:color w:val="auto"/>
          <w:sz w:val="24"/>
          <w:szCs w:val="24"/>
        </w:rPr>
      </w:pPr>
      <w:r w:rsidRPr="00CF7067">
        <w:rPr>
          <w:color w:val="auto"/>
          <w:sz w:val="24"/>
          <w:szCs w:val="24"/>
        </w:rPr>
        <w:t>The applicant shall have three years from the date of the approval of the Part 1</w:t>
      </w:r>
    </w:p>
    <w:p w:rsidR="00CF7067" w:rsidRDefault="00CF7067" w:rsidP="00277104">
      <w:pPr>
        <w:pStyle w:val="Heading3"/>
        <w:rPr>
          <w:rStyle w:val="Heading3Char"/>
          <w:color w:val="auto"/>
        </w:rPr>
      </w:pPr>
      <w:r w:rsidRPr="00277104">
        <w:rPr>
          <w:color w:val="auto"/>
        </w:rPr>
        <w:t xml:space="preserve">Preconstruction </w:t>
      </w:r>
      <w:r w:rsidRPr="00277104">
        <w:rPr>
          <w:rStyle w:val="Heading3Char"/>
          <w:color w:val="auto"/>
        </w:rPr>
        <w:t>Application by City Council to complete all of the projects.</w:t>
      </w:r>
    </w:p>
    <w:p w:rsidR="00A23C08" w:rsidRPr="00CF7067" w:rsidRDefault="00A23C08" w:rsidP="00A23C08">
      <w:pPr>
        <w:pStyle w:val="Heading1"/>
        <w:rPr>
          <w:color w:val="auto"/>
          <w:sz w:val="24"/>
          <w:szCs w:val="24"/>
        </w:rPr>
      </w:pPr>
      <w:r w:rsidRPr="00CF7067">
        <w:rPr>
          <w:color w:val="auto"/>
          <w:sz w:val="24"/>
          <w:szCs w:val="24"/>
        </w:rPr>
        <w:t>Part 2:  Final Application for Completed Work</w:t>
      </w:r>
    </w:p>
    <w:p w:rsidR="00A23C08" w:rsidRDefault="00A23C08" w:rsidP="00A23C08">
      <w:pPr>
        <w:pStyle w:val="Heading2"/>
        <w:rPr>
          <w:color w:val="auto"/>
          <w:sz w:val="24"/>
          <w:szCs w:val="24"/>
        </w:rPr>
      </w:pPr>
      <w:r w:rsidRPr="00CF7067">
        <w:rPr>
          <w:color w:val="auto"/>
          <w:sz w:val="24"/>
          <w:szCs w:val="24"/>
        </w:rPr>
        <w:t>Once work is completed a Part 2:  Completed Work App</w:t>
      </w:r>
      <w:r>
        <w:rPr>
          <w:color w:val="auto"/>
          <w:sz w:val="24"/>
          <w:szCs w:val="24"/>
        </w:rPr>
        <w:t>lication can be submitted</w:t>
      </w:r>
    </w:p>
    <w:p w:rsidR="00A23C08" w:rsidRPr="00CE3D2D" w:rsidRDefault="00A23C08" w:rsidP="00A23C08">
      <w:pPr>
        <w:pStyle w:val="Heading3"/>
        <w:rPr>
          <w:color w:val="auto"/>
        </w:rPr>
      </w:pPr>
      <w:proofErr w:type="gramStart"/>
      <w:r w:rsidRPr="00CE3D2D">
        <w:rPr>
          <w:color w:val="auto"/>
        </w:rPr>
        <w:t>by</w:t>
      </w:r>
      <w:proofErr w:type="gramEnd"/>
      <w:r w:rsidRPr="00CE3D2D">
        <w:rPr>
          <w:color w:val="auto"/>
        </w:rPr>
        <w:t xml:space="preserve"> the applicant to the Community Development Department.  Information shall be</w:t>
      </w:r>
    </w:p>
    <w:p w:rsidR="00A23C08" w:rsidRPr="00CE3D2D" w:rsidRDefault="00A23C08" w:rsidP="00A23C08">
      <w:pPr>
        <w:pStyle w:val="Heading4"/>
        <w:rPr>
          <w:i w:val="0"/>
          <w:color w:val="auto"/>
          <w:sz w:val="24"/>
          <w:szCs w:val="24"/>
        </w:rPr>
      </w:pPr>
      <w:proofErr w:type="gramStart"/>
      <w:r w:rsidRPr="00CE3D2D">
        <w:rPr>
          <w:i w:val="0"/>
          <w:color w:val="auto"/>
          <w:sz w:val="24"/>
          <w:szCs w:val="24"/>
        </w:rPr>
        <w:t>provided</w:t>
      </w:r>
      <w:proofErr w:type="gramEnd"/>
      <w:r w:rsidRPr="00CE3D2D">
        <w:rPr>
          <w:i w:val="0"/>
          <w:color w:val="auto"/>
          <w:sz w:val="24"/>
          <w:szCs w:val="24"/>
        </w:rPr>
        <w:t xml:space="preserve"> to document that the completed work is consistent with the approved Part 1:</w:t>
      </w:r>
    </w:p>
    <w:p w:rsidR="00A23C08" w:rsidRPr="00F12AD5" w:rsidRDefault="00A23C08" w:rsidP="00A23C08">
      <w:pPr>
        <w:pStyle w:val="Heading5"/>
        <w:rPr>
          <w:color w:val="auto"/>
          <w:sz w:val="24"/>
          <w:szCs w:val="24"/>
        </w:rPr>
      </w:pPr>
      <w:r w:rsidRPr="00CE3D2D">
        <w:rPr>
          <w:color w:val="auto"/>
          <w:sz w:val="24"/>
          <w:szCs w:val="24"/>
        </w:rPr>
        <w:t>Preconstruction Application.</w:t>
      </w:r>
    </w:p>
    <w:p w:rsidR="00CF7067" w:rsidRDefault="00CF7067" w:rsidP="00CF7067"/>
    <w:p w:rsidR="00CF7067" w:rsidRPr="005314B5" w:rsidRDefault="00CF7067" w:rsidP="00CF7067">
      <w:pPr>
        <w:pStyle w:val="Heading1"/>
        <w:rPr>
          <w:color w:val="auto"/>
          <w:sz w:val="24"/>
          <w:szCs w:val="24"/>
        </w:rPr>
      </w:pPr>
      <w:r w:rsidRPr="005314B5">
        <w:rPr>
          <w:color w:val="auto"/>
          <w:sz w:val="24"/>
          <w:szCs w:val="24"/>
        </w:rPr>
        <w:lastRenderedPageBreak/>
        <w:t>Part 2:  Evaluation Historic Preservation Board and City Council Approval</w:t>
      </w:r>
    </w:p>
    <w:p w:rsidR="00CF7067" w:rsidRPr="005314B5" w:rsidRDefault="00CF7067" w:rsidP="00CF7067">
      <w:pPr>
        <w:pStyle w:val="Heading2"/>
        <w:rPr>
          <w:color w:val="auto"/>
          <w:sz w:val="24"/>
          <w:szCs w:val="24"/>
        </w:rPr>
      </w:pPr>
      <w:r w:rsidRPr="005314B5">
        <w:rPr>
          <w:color w:val="auto"/>
          <w:sz w:val="24"/>
          <w:szCs w:val="24"/>
        </w:rPr>
        <w:t xml:space="preserve">The HPB shall determine if the work as completed is consistent with the approved </w:t>
      </w:r>
    </w:p>
    <w:p w:rsidR="00392E77" w:rsidRPr="005314B5" w:rsidRDefault="00392E77" w:rsidP="00392E77">
      <w:pPr>
        <w:pStyle w:val="Heading3"/>
        <w:rPr>
          <w:color w:val="auto"/>
        </w:rPr>
      </w:pPr>
      <w:r w:rsidRPr="005314B5">
        <w:rPr>
          <w:color w:val="auto"/>
        </w:rPr>
        <w:t>Preconstruction Application.  The HPB shall recommend approval to the City Council if</w:t>
      </w:r>
    </w:p>
    <w:p w:rsidR="00392E77" w:rsidRPr="005314B5" w:rsidRDefault="005314B5" w:rsidP="00392E77">
      <w:pPr>
        <w:pStyle w:val="Heading4"/>
        <w:rPr>
          <w:i w:val="0"/>
          <w:color w:val="auto"/>
          <w:sz w:val="24"/>
          <w:szCs w:val="24"/>
        </w:rPr>
      </w:pPr>
      <w:r w:rsidRPr="005314B5">
        <w:rPr>
          <w:i w:val="0"/>
          <w:color w:val="auto"/>
          <w:sz w:val="24"/>
          <w:szCs w:val="24"/>
        </w:rPr>
        <w:t>The Board finds the completed work is consistent with the Preconstruction Application.  The HPB</w:t>
      </w:r>
    </w:p>
    <w:p w:rsidR="005314B5" w:rsidRPr="005314B5" w:rsidRDefault="00AB6CEB" w:rsidP="005314B5">
      <w:pPr>
        <w:pStyle w:val="Heading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m</w:t>
      </w:r>
      <w:r w:rsidR="005314B5" w:rsidRPr="005314B5">
        <w:rPr>
          <w:color w:val="auto"/>
          <w:sz w:val="24"/>
          <w:szCs w:val="24"/>
        </w:rPr>
        <w:t>ay</w:t>
      </w:r>
      <w:proofErr w:type="gramEnd"/>
      <w:r w:rsidR="005314B5" w:rsidRPr="005314B5">
        <w:rPr>
          <w:color w:val="auto"/>
          <w:sz w:val="24"/>
          <w:szCs w:val="24"/>
        </w:rPr>
        <w:t xml:space="preserve"> request that the Historic Preservation Board Officer make a </w:t>
      </w:r>
      <w:r w:rsidR="005314B5">
        <w:rPr>
          <w:color w:val="auto"/>
          <w:sz w:val="24"/>
          <w:szCs w:val="24"/>
        </w:rPr>
        <w:t xml:space="preserve">recommendation to the Board.  </w:t>
      </w:r>
    </w:p>
    <w:p w:rsidR="005314B5" w:rsidRPr="005314B5" w:rsidRDefault="00AB6CEB" w:rsidP="005314B5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</w:t>
      </w:r>
      <w:r w:rsidR="005314B5">
        <w:rPr>
          <w:color w:val="auto"/>
          <w:sz w:val="24"/>
          <w:szCs w:val="24"/>
        </w:rPr>
        <w:t>f t</w:t>
      </w:r>
      <w:r w:rsidR="005314B5" w:rsidRPr="005314B5">
        <w:rPr>
          <w:color w:val="auto"/>
          <w:sz w:val="24"/>
          <w:szCs w:val="24"/>
        </w:rPr>
        <w:t>he work is found inconsistent, then the applicant shall have 60 days to bring the work into</w:t>
      </w:r>
    </w:p>
    <w:p w:rsidR="005314B5" w:rsidRPr="005314B5" w:rsidRDefault="00AB6CEB" w:rsidP="005314B5">
      <w:pPr>
        <w:pStyle w:val="Heading7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c</w:t>
      </w:r>
      <w:r w:rsidR="005314B5" w:rsidRPr="005314B5">
        <w:rPr>
          <w:i w:val="0"/>
          <w:color w:val="auto"/>
          <w:sz w:val="24"/>
          <w:szCs w:val="24"/>
        </w:rPr>
        <w:t>ompliance</w:t>
      </w:r>
      <w:proofErr w:type="gramEnd"/>
      <w:r w:rsidR="005314B5" w:rsidRPr="005314B5">
        <w:rPr>
          <w:i w:val="0"/>
          <w:color w:val="auto"/>
          <w:sz w:val="24"/>
          <w:szCs w:val="24"/>
        </w:rPr>
        <w:t>.  If the HPB is satisfied the work is consistent, the HPB shall recommend approval to</w:t>
      </w:r>
    </w:p>
    <w:p w:rsidR="005314B5" w:rsidRPr="005314B5" w:rsidRDefault="005314B5" w:rsidP="005314B5">
      <w:pPr>
        <w:pStyle w:val="Heading8"/>
        <w:rPr>
          <w:color w:val="auto"/>
          <w:sz w:val="24"/>
          <w:szCs w:val="24"/>
        </w:rPr>
      </w:pPr>
      <w:r w:rsidRPr="005314B5">
        <w:rPr>
          <w:color w:val="auto"/>
          <w:sz w:val="24"/>
          <w:szCs w:val="24"/>
        </w:rPr>
        <w:t>City Council.  If the HPB finds the work is inconsistent after 60 days, the Board shall recommend</w:t>
      </w:r>
    </w:p>
    <w:p w:rsidR="005314B5" w:rsidRDefault="005314B5" w:rsidP="005314B5">
      <w:pPr>
        <w:pStyle w:val="Heading9"/>
        <w:rPr>
          <w:i w:val="0"/>
          <w:color w:val="auto"/>
          <w:sz w:val="24"/>
          <w:szCs w:val="24"/>
        </w:rPr>
      </w:pPr>
      <w:r w:rsidRPr="005314B5">
        <w:rPr>
          <w:i w:val="0"/>
          <w:color w:val="auto"/>
          <w:sz w:val="24"/>
          <w:szCs w:val="24"/>
        </w:rPr>
        <w:t>City Council deny the request.  City Council shall</w:t>
      </w:r>
      <w:r w:rsidR="00C5470B">
        <w:rPr>
          <w:i w:val="0"/>
          <w:color w:val="auto"/>
          <w:sz w:val="24"/>
          <w:szCs w:val="24"/>
        </w:rPr>
        <w:t xml:space="preserve"> review the application and HPB</w:t>
      </w:r>
    </w:p>
    <w:p w:rsidR="00C5470B" w:rsidRPr="00C5470B" w:rsidRDefault="00AB6CEB" w:rsidP="00C5470B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r</w:t>
      </w:r>
      <w:r w:rsidR="00C5470B" w:rsidRPr="00C5470B">
        <w:rPr>
          <w:color w:val="auto"/>
          <w:sz w:val="24"/>
          <w:szCs w:val="24"/>
        </w:rPr>
        <w:t>ecommendation</w:t>
      </w:r>
      <w:proofErr w:type="gramEnd"/>
      <w:r w:rsidR="00C5470B" w:rsidRPr="00C5470B">
        <w:rPr>
          <w:color w:val="auto"/>
          <w:sz w:val="24"/>
          <w:szCs w:val="24"/>
        </w:rPr>
        <w:t xml:space="preserve"> and shall either approve by adopting a Resolution or deny the</w:t>
      </w:r>
    </w:p>
    <w:p w:rsidR="005314B5" w:rsidRPr="005314B5" w:rsidRDefault="005314B5" w:rsidP="005314B5">
      <w:pPr>
        <w:pStyle w:val="Heading3"/>
        <w:rPr>
          <w:color w:val="auto"/>
        </w:rPr>
      </w:pPr>
      <w:proofErr w:type="gramStart"/>
      <w:r w:rsidRPr="005314B5">
        <w:rPr>
          <w:color w:val="auto"/>
        </w:rPr>
        <w:t>application</w:t>
      </w:r>
      <w:proofErr w:type="gramEnd"/>
      <w:r w:rsidRPr="005314B5">
        <w:rPr>
          <w:color w:val="auto"/>
        </w:rPr>
        <w:t>.  If approved a covenant drafted by the City Attorney’s Office must be signed</w:t>
      </w:r>
    </w:p>
    <w:p w:rsidR="00026CCA" w:rsidRPr="00F12AD5" w:rsidRDefault="005314B5" w:rsidP="00F12AD5">
      <w:pPr>
        <w:pStyle w:val="Heading4"/>
        <w:rPr>
          <w:i w:val="0"/>
          <w:color w:val="auto"/>
          <w:sz w:val="24"/>
          <w:szCs w:val="24"/>
        </w:rPr>
      </w:pPr>
      <w:proofErr w:type="gramStart"/>
      <w:r w:rsidRPr="005314B5">
        <w:rPr>
          <w:i w:val="0"/>
          <w:color w:val="auto"/>
          <w:sz w:val="24"/>
          <w:szCs w:val="24"/>
        </w:rPr>
        <w:t>by</w:t>
      </w:r>
      <w:proofErr w:type="gramEnd"/>
      <w:r w:rsidRPr="005314B5">
        <w:rPr>
          <w:i w:val="0"/>
          <w:color w:val="auto"/>
          <w:sz w:val="24"/>
          <w:szCs w:val="24"/>
        </w:rPr>
        <w:t xml:space="preserve"> the applicant.</w:t>
      </w:r>
    </w:p>
    <w:p w:rsidR="00026CCA" w:rsidRPr="00026CCA" w:rsidRDefault="00026CCA" w:rsidP="00026CCA">
      <w:pPr>
        <w:pStyle w:val="Heading1"/>
        <w:rPr>
          <w:color w:val="auto"/>
          <w:sz w:val="24"/>
          <w:szCs w:val="24"/>
        </w:rPr>
      </w:pPr>
      <w:r w:rsidRPr="00026CCA">
        <w:rPr>
          <w:color w:val="auto"/>
          <w:sz w:val="24"/>
          <w:szCs w:val="24"/>
        </w:rPr>
        <w:t>Record the Resolution a</w:t>
      </w:r>
      <w:bookmarkStart w:id="0" w:name="_GoBack"/>
      <w:bookmarkEnd w:id="0"/>
      <w:r w:rsidRPr="00026CCA">
        <w:rPr>
          <w:color w:val="auto"/>
          <w:sz w:val="24"/>
          <w:szCs w:val="24"/>
        </w:rPr>
        <w:t>nd Covenant</w:t>
      </w:r>
    </w:p>
    <w:p w:rsidR="00277104" w:rsidRDefault="00026CCA" w:rsidP="00026CCA">
      <w:pPr>
        <w:pStyle w:val="Heading2"/>
        <w:rPr>
          <w:color w:val="auto"/>
          <w:sz w:val="24"/>
          <w:szCs w:val="24"/>
        </w:rPr>
      </w:pPr>
      <w:r w:rsidRPr="00026CCA">
        <w:rPr>
          <w:color w:val="auto"/>
          <w:sz w:val="24"/>
          <w:szCs w:val="24"/>
        </w:rPr>
        <w:t xml:space="preserve">The City shall transmit a copy of the Resolution, the Exemption Covenant and the Completed </w:t>
      </w:r>
    </w:p>
    <w:p w:rsidR="00277104" w:rsidRDefault="00277104" w:rsidP="00277104">
      <w:pPr>
        <w:pStyle w:val="Heading3"/>
      </w:pPr>
      <w:r w:rsidRPr="00277104">
        <w:rPr>
          <w:rStyle w:val="Heading3Char"/>
          <w:color w:val="auto"/>
        </w:rPr>
        <w:t>Work Application to the Brevard County Property Appraiser’s Office with instructions for the</w:t>
      </w:r>
    </w:p>
    <w:p w:rsidR="00026CCA" w:rsidRPr="00026CCA" w:rsidRDefault="00026CCA" w:rsidP="00026CCA">
      <w:pPr>
        <w:pStyle w:val="Heading2"/>
        <w:rPr>
          <w:color w:val="auto"/>
          <w:sz w:val="24"/>
          <w:szCs w:val="24"/>
        </w:rPr>
      </w:pPr>
      <w:r w:rsidRPr="00277104">
        <w:rPr>
          <w:rStyle w:val="Heading4Char"/>
          <w:i w:val="0"/>
          <w:color w:val="auto"/>
          <w:sz w:val="24"/>
          <w:szCs w:val="24"/>
        </w:rPr>
        <w:t>Property Appraiser to provide the exemption to the applicant.</w:t>
      </w:r>
    </w:p>
    <w:p w:rsidR="00026CCA" w:rsidRPr="00026CCA" w:rsidRDefault="00026CCA" w:rsidP="00026CCA"/>
    <w:sectPr w:rsidR="00026CCA" w:rsidRPr="00026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1D"/>
    <w:rsid w:val="000221C1"/>
    <w:rsid w:val="00026CCA"/>
    <w:rsid w:val="000F1CF7"/>
    <w:rsid w:val="001E6F7B"/>
    <w:rsid w:val="00277104"/>
    <w:rsid w:val="00392E77"/>
    <w:rsid w:val="004B0E3B"/>
    <w:rsid w:val="005314B5"/>
    <w:rsid w:val="0053397A"/>
    <w:rsid w:val="007C6D46"/>
    <w:rsid w:val="0086311D"/>
    <w:rsid w:val="008F0271"/>
    <w:rsid w:val="00A23C08"/>
    <w:rsid w:val="00A23E27"/>
    <w:rsid w:val="00AA6B04"/>
    <w:rsid w:val="00AB6CEB"/>
    <w:rsid w:val="00C5470B"/>
    <w:rsid w:val="00CE3D2D"/>
    <w:rsid w:val="00CF7067"/>
    <w:rsid w:val="00E63C3F"/>
    <w:rsid w:val="00F12AD5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E079A-B4A1-45F8-A712-54A84B97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1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21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21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21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21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21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F02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F02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31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21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221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221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221C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221C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F02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F02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Florida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Amick, Kim</dc:creator>
  <cp:keywords/>
  <dc:description/>
  <cp:lastModifiedBy>Amick, Kim</cp:lastModifiedBy>
  <cp:revision>12</cp:revision>
  <dcterms:created xsi:type="dcterms:W3CDTF">2019-06-05T15:38:00Z</dcterms:created>
  <dcterms:modified xsi:type="dcterms:W3CDTF">2019-06-11T12:20:00Z</dcterms:modified>
</cp:coreProperties>
</file>